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74" w:rsidRPr="004568F4" w:rsidRDefault="00901274" w:rsidP="00C87A15">
      <w:pPr>
        <w:pStyle w:val="a3"/>
        <w:spacing w:line="230" w:lineRule="exact"/>
        <w:ind w:left="598" w:firstLine="0"/>
        <w:jc w:val="center"/>
        <w:rPr>
          <w:b/>
          <w:bCs/>
          <w:sz w:val="28"/>
          <w:szCs w:val="28"/>
        </w:rPr>
      </w:pPr>
      <w:bookmarkStart w:id="0" w:name="_GoBack"/>
      <w:r w:rsidRPr="004568F4">
        <w:rPr>
          <w:b/>
          <w:bCs/>
          <w:sz w:val="28"/>
          <w:szCs w:val="28"/>
        </w:rPr>
        <w:t>Организация</w:t>
      </w:r>
      <w:r w:rsidRPr="004568F4">
        <w:rPr>
          <w:b/>
          <w:bCs/>
          <w:spacing w:val="-2"/>
          <w:sz w:val="28"/>
          <w:szCs w:val="28"/>
        </w:rPr>
        <w:t xml:space="preserve"> </w:t>
      </w:r>
      <w:r w:rsidRPr="004568F4">
        <w:rPr>
          <w:b/>
          <w:bCs/>
          <w:sz w:val="28"/>
          <w:szCs w:val="28"/>
        </w:rPr>
        <w:t>рационального</w:t>
      </w:r>
      <w:r w:rsidRPr="004568F4">
        <w:rPr>
          <w:b/>
          <w:bCs/>
          <w:spacing w:val="-2"/>
          <w:sz w:val="28"/>
          <w:szCs w:val="28"/>
        </w:rPr>
        <w:t xml:space="preserve"> </w:t>
      </w:r>
      <w:r w:rsidRPr="004568F4">
        <w:rPr>
          <w:b/>
          <w:bCs/>
          <w:sz w:val="28"/>
          <w:szCs w:val="28"/>
        </w:rPr>
        <w:t>питания</w:t>
      </w:r>
      <w:r w:rsidRPr="004568F4">
        <w:rPr>
          <w:b/>
          <w:bCs/>
          <w:spacing w:val="-3"/>
          <w:sz w:val="28"/>
          <w:szCs w:val="28"/>
        </w:rPr>
        <w:t xml:space="preserve"> </w:t>
      </w:r>
      <w:r w:rsidRPr="004568F4">
        <w:rPr>
          <w:b/>
          <w:bCs/>
          <w:sz w:val="28"/>
          <w:szCs w:val="28"/>
        </w:rPr>
        <w:t>подростков</w:t>
      </w:r>
    </w:p>
    <w:p w:rsidR="00901274" w:rsidRPr="004568F4" w:rsidRDefault="00901274" w:rsidP="00217137">
      <w:pPr>
        <w:pStyle w:val="a3"/>
        <w:ind w:right="167"/>
        <w:rPr>
          <w:sz w:val="28"/>
          <w:szCs w:val="28"/>
        </w:rPr>
      </w:pPr>
      <w:r w:rsidRPr="004568F4">
        <w:rPr>
          <w:sz w:val="28"/>
          <w:szCs w:val="28"/>
        </w:rPr>
        <w:t>Подростковый возраст (10 - 14 лет) связан с резкими качественными изменениями, происходящими как в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организме, так и затрагивающими отношения подростка с внешним миром. Правильное питание оказывается одним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из главных условий, обеспечивающих нормальное развитие организма. В подростковом возрасте, в силу бурно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протекающих перестроек, увеличиваются потребности организма в энергии, поэтому калорийность рациона должна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быть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увеличена.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Важное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значение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имеет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достаточное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поступление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всех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необходимых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питательных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веществ,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витаминов и минеральных веществ. В этом возрасте увеличивается распространенность различных функциональных</w:t>
      </w:r>
      <w:r w:rsidRPr="004568F4">
        <w:rPr>
          <w:spacing w:val="-47"/>
          <w:sz w:val="28"/>
          <w:szCs w:val="28"/>
        </w:rPr>
        <w:t xml:space="preserve"> </w:t>
      </w:r>
      <w:r w:rsidRPr="004568F4">
        <w:rPr>
          <w:sz w:val="28"/>
          <w:szCs w:val="28"/>
        </w:rPr>
        <w:t>нарушений, обусловленных питанием. Связано это с тем, что подростки становятся более самостоятельными 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родители в меньшей степени способны контролировать их питание. Одной из самых распространенных проблем,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связанных</w:t>
      </w:r>
      <w:r w:rsidRPr="004568F4">
        <w:rPr>
          <w:spacing w:val="35"/>
          <w:sz w:val="28"/>
          <w:szCs w:val="28"/>
        </w:rPr>
        <w:t xml:space="preserve"> </w:t>
      </w:r>
      <w:r w:rsidRPr="004568F4">
        <w:rPr>
          <w:sz w:val="28"/>
          <w:szCs w:val="28"/>
        </w:rPr>
        <w:t>с</w:t>
      </w:r>
      <w:r w:rsidRPr="004568F4">
        <w:rPr>
          <w:spacing w:val="34"/>
          <w:sz w:val="28"/>
          <w:szCs w:val="28"/>
        </w:rPr>
        <w:t xml:space="preserve"> </w:t>
      </w:r>
      <w:r w:rsidRPr="004568F4">
        <w:rPr>
          <w:sz w:val="28"/>
          <w:szCs w:val="28"/>
        </w:rPr>
        <w:t>неправильным</w:t>
      </w:r>
      <w:r w:rsidRPr="004568F4">
        <w:rPr>
          <w:spacing w:val="36"/>
          <w:sz w:val="28"/>
          <w:szCs w:val="28"/>
        </w:rPr>
        <w:t xml:space="preserve"> </w:t>
      </w:r>
      <w:r w:rsidRPr="004568F4">
        <w:rPr>
          <w:sz w:val="28"/>
          <w:szCs w:val="28"/>
        </w:rPr>
        <w:t>питанием</w:t>
      </w:r>
      <w:r w:rsidRPr="004568F4">
        <w:rPr>
          <w:spacing w:val="35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подростков,</w:t>
      </w:r>
      <w:r w:rsidRPr="004568F4">
        <w:rPr>
          <w:spacing w:val="35"/>
          <w:sz w:val="28"/>
          <w:szCs w:val="28"/>
        </w:rPr>
        <w:t xml:space="preserve"> </w:t>
      </w:r>
      <w:r w:rsidRPr="004568F4">
        <w:rPr>
          <w:sz w:val="28"/>
          <w:szCs w:val="28"/>
        </w:rPr>
        <w:t>является</w:t>
      </w:r>
      <w:r w:rsidRPr="004568F4">
        <w:rPr>
          <w:spacing w:val="35"/>
          <w:sz w:val="28"/>
          <w:szCs w:val="28"/>
        </w:rPr>
        <w:t xml:space="preserve"> </w:t>
      </w:r>
      <w:r w:rsidRPr="004568F4">
        <w:rPr>
          <w:sz w:val="28"/>
          <w:szCs w:val="28"/>
        </w:rPr>
        <w:t>избыточный</w:t>
      </w:r>
      <w:r w:rsidRPr="004568F4">
        <w:rPr>
          <w:spacing w:val="34"/>
          <w:sz w:val="28"/>
          <w:szCs w:val="28"/>
        </w:rPr>
        <w:t xml:space="preserve"> </w:t>
      </w:r>
      <w:r w:rsidRPr="004568F4">
        <w:rPr>
          <w:sz w:val="28"/>
          <w:szCs w:val="28"/>
        </w:rPr>
        <w:t>вес.</w:t>
      </w:r>
      <w:r w:rsidRPr="004568F4">
        <w:rPr>
          <w:spacing w:val="34"/>
          <w:sz w:val="28"/>
          <w:szCs w:val="28"/>
        </w:rPr>
        <w:t xml:space="preserve"> </w:t>
      </w:r>
      <w:r w:rsidRPr="004568F4">
        <w:rPr>
          <w:sz w:val="28"/>
          <w:szCs w:val="28"/>
        </w:rPr>
        <w:t>В</w:t>
      </w:r>
      <w:r w:rsidRPr="004568F4">
        <w:rPr>
          <w:spacing w:val="35"/>
          <w:sz w:val="28"/>
          <w:szCs w:val="28"/>
        </w:rPr>
        <w:t xml:space="preserve"> </w:t>
      </w:r>
      <w:r w:rsidRPr="004568F4">
        <w:rPr>
          <w:sz w:val="28"/>
          <w:szCs w:val="28"/>
        </w:rPr>
        <w:t>последние</w:t>
      </w:r>
      <w:r w:rsidRPr="004568F4">
        <w:rPr>
          <w:spacing w:val="34"/>
          <w:sz w:val="28"/>
          <w:szCs w:val="28"/>
        </w:rPr>
        <w:t xml:space="preserve"> </w:t>
      </w:r>
      <w:r w:rsidRPr="004568F4">
        <w:rPr>
          <w:sz w:val="28"/>
          <w:szCs w:val="28"/>
        </w:rPr>
        <w:t>годы</w:t>
      </w:r>
      <w:r w:rsidRPr="004568F4">
        <w:rPr>
          <w:spacing w:val="35"/>
          <w:sz w:val="28"/>
          <w:szCs w:val="28"/>
        </w:rPr>
        <w:t xml:space="preserve"> </w:t>
      </w:r>
      <w:r w:rsidRPr="004568F4">
        <w:rPr>
          <w:sz w:val="28"/>
          <w:szCs w:val="28"/>
        </w:rPr>
        <w:t>распространение приобретают такие нарушения пищевого поведения, как булимия и анорексия. При этом одним из важнейших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способов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профилактики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такого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рода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нарушений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оказывается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формирование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полезных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привычек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навыков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поведения,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связанных с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питанием.</w:t>
      </w:r>
    </w:p>
    <w:p w:rsidR="00901274" w:rsidRPr="004568F4" w:rsidRDefault="00901274">
      <w:pPr>
        <w:pStyle w:val="a5"/>
        <w:numPr>
          <w:ilvl w:val="0"/>
          <w:numId w:val="1"/>
        </w:numPr>
        <w:tabs>
          <w:tab w:val="left" w:pos="716"/>
        </w:tabs>
        <w:spacing w:line="240" w:lineRule="auto"/>
        <w:ind w:left="716"/>
        <w:rPr>
          <w:sz w:val="28"/>
          <w:szCs w:val="28"/>
        </w:rPr>
      </w:pPr>
      <w:r w:rsidRPr="004568F4">
        <w:rPr>
          <w:sz w:val="28"/>
          <w:szCs w:val="28"/>
        </w:rPr>
        <w:t>Подростковый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возраст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-</w:t>
      </w:r>
      <w:r w:rsidRPr="004568F4">
        <w:rPr>
          <w:spacing w:val="-4"/>
          <w:sz w:val="28"/>
          <w:szCs w:val="28"/>
        </w:rPr>
        <w:t xml:space="preserve"> </w:t>
      </w:r>
      <w:r w:rsidRPr="004568F4">
        <w:rPr>
          <w:sz w:val="28"/>
          <w:szCs w:val="28"/>
        </w:rPr>
        <w:t>особенности</w:t>
      </w:r>
      <w:r w:rsidRPr="004568F4">
        <w:rPr>
          <w:spacing w:val="-4"/>
          <w:sz w:val="28"/>
          <w:szCs w:val="28"/>
        </w:rPr>
        <w:t xml:space="preserve"> </w:t>
      </w:r>
      <w:r w:rsidRPr="004568F4">
        <w:rPr>
          <w:sz w:val="28"/>
          <w:szCs w:val="28"/>
        </w:rPr>
        <w:t>социального,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психического,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физического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развития.</w:t>
      </w:r>
    </w:p>
    <w:p w:rsidR="00901274" w:rsidRPr="004568F4" w:rsidRDefault="00901274">
      <w:pPr>
        <w:pStyle w:val="a5"/>
        <w:numPr>
          <w:ilvl w:val="0"/>
          <w:numId w:val="1"/>
        </w:numPr>
        <w:tabs>
          <w:tab w:val="left" w:pos="716"/>
        </w:tabs>
        <w:spacing w:before="1"/>
        <w:ind w:left="716"/>
        <w:rPr>
          <w:sz w:val="28"/>
          <w:szCs w:val="28"/>
        </w:rPr>
      </w:pPr>
      <w:r w:rsidRPr="004568F4">
        <w:rPr>
          <w:sz w:val="28"/>
          <w:szCs w:val="28"/>
        </w:rPr>
        <w:t>Особенности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рациона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питания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в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подростковом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возрасте.</w:t>
      </w:r>
    </w:p>
    <w:p w:rsidR="00901274" w:rsidRPr="004568F4" w:rsidRDefault="00901274">
      <w:pPr>
        <w:pStyle w:val="a5"/>
        <w:numPr>
          <w:ilvl w:val="0"/>
          <w:numId w:val="1"/>
        </w:numPr>
        <w:tabs>
          <w:tab w:val="left" w:pos="716"/>
        </w:tabs>
        <w:ind w:left="716"/>
        <w:rPr>
          <w:sz w:val="28"/>
          <w:szCs w:val="28"/>
        </w:rPr>
      </w:pPr>
      <w:r w:rsidRPr="004568F4">
        <w:rPr>
          <w:sz w:val="28"/>
          <w:szCs w:val="28"/>
        </w:rPr>
        <w:t>Основные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нарушения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питания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в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подростковом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возрасте,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их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профилактика.</w:t>
      </w:r>
    </w:p>
    <w:p w:rsidR="00901274" w:rsidRPr="004568F4" w:rsidRDefault="00901274">
      <w:pPr>
        <w:pStyle w:val="a3"/>
        <w:ind w:right="166"/>
        <w:rPr>
          <w:sz w:val="28"/>
          <w:szCs w:val="28"/>
        </w:rPr>
      </w:pPr>
      <w:r w:rsidRPr="004568F4">
        <w:rPr>
          <w:sz w:val="28"/>
          <w:szCs w:val="28"/>
        </w:rPr>
        <w:t>Подростковый возраст охватывает период от 10 - 11 до 13 - 14 лет и является одним из самых сложных. Этот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возраст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считается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кризисным,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поскольку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организме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ребенка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происходят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резкие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качественные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изменения,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затрагивающие все стороны развития и жизни. Меняется социальная ситуация развития - подросток становится 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ощущает себя более самостоятельным, претендуя на расширение своих прав в отношении со взрослыми. Ведущей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деятельностью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становится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интимно-личностное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общение.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На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первый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план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выходят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взаимоотношения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со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сверстниками. В процессе общения со сверстниками происходит становление нового уровня самосознания ребенка,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формируются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навыки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социального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взаимодействия.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Именно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сверстники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становятся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для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подростка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источником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наиболее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важной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информации,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образцом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для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поведения.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Меняется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поведение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подростка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-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для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него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характерна</w:t>
      </w:r>
      <w:r w:rsidRPr="004568F4">
        <w:rPr>
          <w:spacing w:val="-47"/>
          <w:sz w:val="28"/>
          <w:szCs w:val="28"/>
        </w:rPr>
        <w:t xml:space="preserve"> </w:t>
      </w:r>
      <w:r w:rsidRPr="004568F4">
        <w:rPr>
          <w:sz w:val="28"/>
          <w:szCs w:val="28"/>
        </w:rPr>
        <w:t>эмоциональная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неустойчивость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резкие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колебания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настроения.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Поведение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подростков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зачастую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бывает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непредсказуемым.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Подростковый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возраст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характеризуется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существенными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физиологическими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перестройками,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затрагивающими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практически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все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системы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организма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-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опорно-мышечную,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сердечнососудистую,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нервную.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Происходят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значительные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гормональные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перестройки,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результатом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которых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оказывается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половое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созревание.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Энергетические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пищевые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потребности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организма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при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этом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оказываются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весьма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значительными.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Во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время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пубертата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девочки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приобретают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среднем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7,4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кг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жировой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ткани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15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кг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мышечной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костной,</w:t>
      </w:r>
      <w:r w:rsidRPr="004568F4">
        <w:rPr>
          <w:spacing w:val="50"/>
          <w:sz w:val="28"/>
          <w:szCs w:val="28"/>
        </w:rPr>
        <w:t xml:space="preserve"> </w:t>
      </w:r>
      <w:r w:rsidRPr="004568F4">
        <w:rPr>
          <w:sz w:val="28"/>
          <w:szCs w:val="28"/>
        </w:rPr>
        <w:t>мальчики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увеличивают массу жировой ткани на 3 кг и не жировой - на 31 кг. Потребность в калориях соответственно резко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возрастает - 2500 ккал/в день с 11 до 14 лет и 2900 kcal/в день с 15 до 18 лет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- у мальчиков, для девочек -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соответственно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2200 ккал/в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день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и 2300 ккал/в день.</w:t>
      </w:r>
    </w:p>
    <w:p w:rsidR="00901274" w:rsidRPr="004568F4" w:rsidRDefault="00901274">
      <w:pPr>
        <w:pStyle w:val="a3"/>
        <w:ind w:right="166"/>
        <w:rPr>
          <w:sz w:val="28"/>
          <w:szCs w:val="28"/>
        </w:rPr>
      </w:pPr>
      <w:r w:rsidRPr="004568F4">
        <w:rPr>
          <w:sz w:val="28"/>
          <w:szCs w:val="28"/>
        </w:rPr>
        <w:t>Физические и физиологические изменения, происходящие в подростковом возрасте, должны учитываться при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 xml:space="preserve">организации рациона питания. Так, особое </w:t>
      </w:r>
      <w:r w:rsidRPr="004568F4">
        <w:rPr>
          <w:sz w:val="28"/>
          <w:szCs w:val="28"/>
        </w:rPr>
        <w:lastRenderedPageBreak/>
        <w:t>значение приобретает достаточное поступление белков, необходимых для</w:t>
      </w:r>
      <w:r w:rsidRPr="004568F4">
        <w:rPr>
          <w:spacing w:val="-47"/>
          <w:sz w:val="28"/>
          <w:szCs w:val="28"/>
        </w:rPr>
        <w:t xml:space="preserve"> </w:t>
      </w:r>
      <w:r w:rsidRPr="004568F4">
        <w:rPr>
          <w:sz w:val="28"/>
          <w:szCs w:val="28"/>
        </w:rPr>
        <w:t>формирования новых структурных компонентов организма. Поэтому недостаток или даже полное исключение из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рациона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питания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белковой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пищи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(что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происходит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том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случае,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когда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подростки,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желая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следовать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модным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стандартам, используют различные диеты). Для нормального роста и развития костной ткани требуется присутствие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 рационе питания продуктов - источников кальция. Между тем, как показывают исследования, недостаток кальция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является весьма распространенным в питании подростков (отмечается у 40% мальчиков и девочек). Этот дефицит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может негативно сказаться на росте и минеральной плотности костей, у девочек во взрослой жизни станет причиной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развития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остеопорозов.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Его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недостаток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приводит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к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заболеваниям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опорно-двигательного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аппарата: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сколиозу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нарушению осанки. Лучший источник кальция - молоко и кисломолочные продукты, особенно творог. В рационе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подростка должны присутствовать и жиры. При этом насыщенных жиров лучше избегать. Примерно 30% жиров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должны составлять растительные, а остальные лучше получать из молочных продуктов, например, сливочного масла</w:t>
      </w:r>
      <w:r w:rsidRPr="004568F4">
        <w:rPr>
          <w:spacing w:val="-47"/>
          <w:sz w:val="28"/>
          <w:szCs w:val="28"/>
        </w:rPr>
        <w:t xml:space="preserve"> </w:t>
      </w:r>
      <w:r w:rsidRPr="004568F4">
        <w:rPr>
          <w:sz w:val="28"/>
          <w:szCs w:val="28"/>
        </w:rPr>
        <w:t>и сметаны. Не стоит злоупотреблять быстрыми углеводами - их в меню подростка должно быть не более 20 - 30%, в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противном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случае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это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может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приводить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к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развитию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ожирения.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Основная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потребность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углеводах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должна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удовлетворяться за счет продуктов, богатых клетчаткой: зерновые, овощи и фрукты. В подростковом возрасте также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увеличивается потребность организма в железе (из-за увеличения объема крови и мышечной массы, особенно у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мальчиков, и при появлении месячных у девочек). Поэтому особое внимание необходимо уделить присутствию в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рационе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питания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подростков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железосодержащих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продуктов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(мясо, субпродукты,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гречка,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гранаты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и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т.д.).</w:t>
      </w:r>
    </w:p>
    <w:p w:rsidR="00901274" w:rsidRPr="004568F4" w:rsidRDefault="00901274">
      <w:pPr>
        <w:pStyle w:val="a3"/>
        <w:spacing w:before="1"/>
        <w:ind w:right="167"/>
        <w:rPr>
          <w:sz w:val="28"/>
          <w:szCs w:val="28"/>
        </w:rPr>
      </w:pPr>
      <w:r w:rsidRPr="004568F4">
        <w:rPr>
          <w:sz w:val="28"/>
          <w:szCs w:val="28"/>
        </w:rPr>
        <w:t>Несмотря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на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важность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правильного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питания,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данным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исследований,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только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у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30%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подростков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рацион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соответствует потребностям организма. Не случайно среди заболеваний подростков на втором месте - заболевания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желудочно-кишечного тракта, на третьем - обмена веществ. При этом неправильное питание оказывается одной из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главных причин сложившейся ситуации. Так, следствием неправильного питания подростка может стать появление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избыточного веса. Если избыток веса превышает норму на 10% - это считается ожирением первой степени, на 20 -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50%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-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второй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степени,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свыше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50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%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-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ожирением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третьей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степени.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Третья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степень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-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тяжелое</w:t>
      </w:r>
      <w:r w:rsidRPr="004568F4">
        <w:rPr>
          <w:spacing w:val="50"/>
          <w:sz w:val="28"/>
          <w:szCs w:val="28"/>
        </w:rPr>
        <w:t xml:space="preserve"> </w:t>
      </w:r>
      <w:r w:rsidRPr="004568F4">
        <w:rPr>
          <w:sz w:val="28"/>
          <w:szCs w:val="28"/>
        </w:rPr>
        <w:t>заболевание,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требующее специального лечения. Причина избыточного веса - злоупотребление высококалорийными продуктами,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частые перекусы, нарушение режима питания (когда ребенок "наедается" на ночь, ест в разное время и т.д.). Сегодня</w:t>
      </w:r>
      <w:r w:rsidRPr="004568F4">
        <w:rPr>
          <w:spacing w:val="-47"/>
          <w:sz w:val="28"/>
          <w:szCs w:val="28"/>
        </w:rPr>
        <w:t xml:space="preserve"> </w:t>
      </w:r>
      <w:r w:rsidRPr="004568F4">
        <w:rPr>
          <w:sz w:val="28"/>
          <w:szCs w:val="28"/>
        </w:rPr>
        <w:t>около 15% российских подростков имеют избыточный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вес. Между тем, превышение нормы веса даже на 10%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оказывается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фактором риска развития целого спектра серьезных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заболеваний.</w:t>
      </w:r>
    </w:p>
    <w:p w:rsidR="00901274" w:rsidRPr="004568F4" w:rsidRDefault="00901274" w:rsidP="00217137">
      <w:pPr>
        <w:pStyle w:val="a3"/>
        <w:ind w:right="166"/>
        <w:rPr>
          <w:sz w:val="28"/>
          <w:szCs w:val="28"/>
        </w:rPr>
      </w:pPr>
      <w:r w:rsidRPr="004568F4">
        <w:rPr>
          <w:sz w:val="28"/>
          <w:szCs w:val="28"/>
        </w:rPr>
        <w:t>В последнее время во всем мире растет число подростков с нарушением пищевого поведения - страдающих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булимией (резкое усиление аппетита, сопровождающееся неконтролируемым поглощением пищи) и анорексией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(отказ от приема пищи или минимальное питание с целью снижения веса). Считается, что распространенность этих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заболеваний составляет 1 на 200 и 1 на 100 человек. Средний возраст, в котором сегодня отмечаются расстройства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пищевого поведения, - 13 - 15 лет, однако специалисты отмечают дальнейшее снижение возрастной планки, когда, к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примеру,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признаки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анорексии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выявляются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у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9-летних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девочек.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Преимущественными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причинами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возникновения</w:t>
      </w:r>
      <w:r w:rsidRPr="004568F4">
        <w:rPr>
          <w:spacing w:val="-47"/>
          <w:sz w:val="28"/>
          <w:szCs w:val="28"/>
        </w:rPr>
        <w:t xml:space="preserve"> </w:t>
      </w:r>
      <w:r w:rsidRPr="004568F4">
        <w:rPr>
          <w:sz w:val="28"/>
          <w:szCs w:val="28"/>
        </w:rPr>
        <w:t>нарушений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пищевого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lastRenderedPageBreak/>
        <w:t>поведения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являются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психологические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социальные.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Так,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среди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девушек-подростков,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страдающих анорексией, большая часть имела низкую самооценку и при этом завышенные требования к себе.</w:t>
      </w:r>
      <w:r w:rsidRPr="004568F4">
        <w:rPr>
          <w:spacing w:val="50"/>
          <w:sz w:val="28"/>
          <w:szCs w:val="28"/>
        </w:rPr>
        <w:t xml:space="preserve"> </w:t>
      </w:r>
      <w:r w:rsidRPr="004568F4">
        <w:rPr>
          <w:sz w:val="28"/>
          <w:szCs w:val="28"/>
        </w:rPr>
        <w:t>У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этих девушек отмечалось искаженное восприятие собственного тела как безобразного. Отказ от еды был попыткой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исправить ситуацию. Анорексия нередко становится своеобразной реакцией на какой-то внешний стресс, попыткой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обратить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на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себя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внимание.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Еще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одна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группа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факторов,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обуславливающих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возникновение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анорексии,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носит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социокультурный характер. Девушка стремится соответствовать современным стандартам красоты, быть похожей на</w:t>
      </w:r>
      <w:r w:rsidRPr="004568F4">
        <w:rPr>
          <w:spacing w:val="-47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популярные образы. Так же, как и анорексия, булимия преимущественно связана с психологическими причинами -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попыткой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человека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справиться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со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стрессом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("заедая"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его),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страхом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не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справиться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предъявляемыми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ему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требованиями, неуверенностью в себе, одиночеством и т.д. Оба эти нарушения имеют самые серьезные последствия.</w:t>
      </w:r>
      <w:r w:rsidRPr="004568F4">
        <w:rPr>
          <w:spacing w:val="-47"/>
          <w:sz w:val="28"/>
          <w:szCs w:val="28"/>
        </w:rPr>
        <w:t xml:space="preserve"> </w:t>
      </w:r>
      <w:r w:rsidRPr="004568F4">
        <w:rPr>
          <w:sz w:val="28"/>
          <w:szCs w:val="28"/>
        </w:rPr>
        <w:t>Возникая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как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ответная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реакция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на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какое-то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внешнее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воздействие,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дальнейшем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такое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нарушение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пищевого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поведения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может закрепиться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и вызвать необратимые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последствия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для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организма.</w:t>
      </w:r>
    </w:p>
    <w:p w:rsidR="00901274" w:rsidRPr="004568F4" w:rsidRDefault="00901274" w:rsidP="00217137">
      <w:pPr>
        <w:pStyle w:val="a3"/>
        <w:ind w:right="166"/>
        <w:rPr>
          <w:sz w:val="28"/>
          <w:szCs w:val="28"/>
        </w:rPr>
      </w:pPr>
    </w:p>
    <w:p w:rsidR="00901274" w:rsidRPr="004568F4" w:rsidRDefault="00901274" w:rsidP="00217137">
      <w:pPr>
        <w:pStyle w:val="a3"/>
        <w:ind w:right="166"/>
        <w:jc w:val="center"/>
        <w:rPr>
          <w:b/>
          <w:bCs/>
          <w:sz w:val="28"/>
          <w:szCs w:val="28"/>
        </w:rPr>
      </w:pPr>
      <w:r w:rsidRPr="004568F4">
        <w:rPr>
          <w:b/>
          <w:bCs/>
          <w:sz w:val="28"/>
          <w:szCs w:val="28"/>
        </w:rPr>
        <w:t>Рацион</w:t>
      </w:r>
      <w:r w:rsidRPr="004568F4">
        <w:rPr>
          <w:b/>
          <w:bCs/>
          <w:spacing w:val="-2"/>
          <w:sz w:val="28"/>
          <w:szCs w:val="28"/>
        </w:rPr>
        <w:t xml:space="preserve"> </w:t>
      </w:r>
      <w:r w:rsidRPr="004568F4">
        <w:rPr>
          <w:b/>
          <w:bCs/>
          <w:sz w:val="28"/>
          <w:szCs w:val="28"/>
        </w:rPr>
        <w:t>и</w:t>
      </w:r>
      <w:r w:rsidRPr="004568F4">
        <w:rPr>
          <w:b/>
          <w:bCs/>
          <w:spacing w:val="-2"/>
          <w:sz w:val="28"/>
          <w:szCs w:val="28"/>
        </w:rPr>
        <w:t xml:space="preserve"> </w:t>
      </w:r>
      <w:r w:rsidRPr="004568F4">
        <w:rPr>
          <w:b/>
          <w:bCs/>
          <w:sz w:val="28"/>
          <w:szCs w:val="28"/>
        </w:rPr>
        <w:t>режим</w:t>
      </w:r>
      <w:r w:rsidRPr="004568F4">
        <w:rPr>
          <w:b/>
          <w:bCs/>
          <w:spacing w:val="-4"/>
          <w:sz w:val="28"/>
          <w:szCs w:val="28"/>
        </w:rPr>
        <w:t xml:space="preserve"> </w:t>
      </w:r>
      <w:r w:rsidRPr="004568F4">
        <w:rPr>
          <w:b/>
          <w:bCs/>
          <w:sz w:val="28"/>
          <w:szCs w:val="28"/>
        </w:rPr>
        <w:t>питания</w:t>
      </w:r>
      <w:r w:rsidRPr="004568F4">
        <w:rPr>
          <w:b/>
          <w:bCs/>
          <w:spacing w:val="-2"/>
          <w:sz w:val="28"/>
          <w:szCs w:val="28"/>
        </w:rPr>
        <w:t xml:space="preserve"> </w:t>
      </w:r>
      <w:r w:rsidRPr="004568F4">
        <w:rPr>
          <w:b/>
          <w:bCs/>
          <w:sz w:val="28"/>
          <w:szCs w:val="28"/>
        </w:rPr>
        <w:t>подростков</w:t>
      </w:r>
    </w:p>
    <w:p w:rsidR="00901274" w:rsidRPr="004568F4" w:rsidRDefault="00901274">
      <w:pPr>
        <w:pStyle w:val="a3"/>
        <w:ind w:right="169"/>
        <w:rPr>
          <w:sz w:val="28"/>
          <w:szCs w:val="28"/>
        </w:rPr>
      </w:pPr>
      <w:r w:rsidRPr="004568F4">
        <w:rPr>
          <w:sz w:val="28"/>
          <w:szCs w:val="28"/>
        </w:rPr>
        <w:t>Рацион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питания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подростков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должен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удовлетворять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потребности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организма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энергии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и</w:t>
      </w:r>
      <w:r w:rsidRPr="004568F4">
        <w:rPr>
          <w:spacing w:val="50"/>
          <w:sz w:val="28"/>
          <w:szCs w:val="28"/>
        </w:rPr>
        <w:t xml:space="preserve"> </w:t>
      </w:r>
      <w:r w:rsidRPr="004568F4">
        <w:rPr>
          <w:sz w:val="28"/>
          <w:szCs w:val="28"/>
        </w:rPr>
        <w:t>пластическом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материале, быть здоровым и сбалансированным. В отличие от младшего школьного возраста соотношение белков,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жиров и углеводов должно составлять 1-1-4. Важное значение имеет разнообразие питания, включение в ежедневное</w:t>
      </w:r>
      <w:r w:rsidRPr="004568F4">
        <w:rPr>
          <w:spacing w:val="-47"/>
          <w:sz w:val="28"/>
          <w:szCs w:val="28"/>
        </w:rPr>
        <w:t xml:space="preserve"> </w:t>
      </w:r>
      <w:r w:rsidRPr="004568F4">
        <w:rPr>
          <w:sz w:val="28"/>
          <w:szCs w:val="28"/>
        </w:rPr>
        <w:t>меню как растительных, так и животных продуктов, служащих источниками разнообразных пищевых веществ. При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организации питания школьников важно сочетание школьного и домашнего питания, позволяющего обеспечить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регулярное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поступление пищи в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течение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дня.</w:t>
      </w:r>
    </w:p>
    <w:p w:rsidR="00901274" w:rsidRPr="004568F4" w:rsidRDefault="00901274">
      <w:pPr>
        <w:pStyle w:val="a5"/>
        <w:numPr>
          <w:ilvl w:val="0"/>
          <w:numId w:val="1"/>
        </w:numPr>
        <w:tabs>
          <w:tab w:val="left" w:pos="716"/>
        </w:tabs>
        <w:spacing w:line="240" w:lineRule="auto"/>
        <w:ind w:left="716"/>
        <w:rPr>
          <w:sz w:val="28"/>
          <w:szCs w:val="28"/>
        </w:rPr>
      </w:pPr>
      <w:r w:rsidRPr="004568F4">
        <w:rPr>
          <w:sz w:val="28"/>
          <w:szCs w:val="28"/>
        </w:rPr>
        <w:t>Особенности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рациона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питания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подростков.</w:t>
      </w:r>
    </w:p>
    <w:p w:rsidR="00901274" w:rsidRPr="004568F4" w:rsidRDefault="00901274">
      <w:pPr>
        <w:pStyle w:val="a5"/>
        <w:numPr>
          <w:ilvl w:val="0"/>
          <w:numId w:val="1"/>
        </w:numPr>
        <w:tabs>
          <w:tab w:val="left" w:pos="716"/>
        </w:tabs>
        <w:spacing w:line="240" w:lineRule="auto"/>
        <w:ind w:left="716"/>
        <w:rPr>
          <w:sz w:val="28"/>
          <w:szCs w:val="28"/>
        </w:rPr>
      </w:pPr>
      <w:r w:rsidRPr="004568F4">
        <w:rPr>
          <w:sz w:val="28"/>
          <w:szCs w:val="28"/>
        </w:rPr>
        <w:t>Организация</w:t>
      </w:r>
      <w:r w:rsidRPr="004568F4">
        <w:rPr>
          <w:spacing w:val="-4"/>
          <w:sz w:val="28"/>
          <w:szCs w:val="28"/>
        </w:rPr>
        <w:t xml:space="preserve"> </w:t>
      </w:r>
      <w:r w:rsidRPr="004568F4">
        <w:rPr>
          <w:sz w:val="28"/>
          <w:szCs w:val="28"/>
        </w:rPr>
        <w:t>режима</w:t>
      </w:r>
      <w:r w:rsidRPr="004568F4">
        <w:rPr>
          <w:spacing w:val="-4"/>
          <w:sz w:val="28"/>
          <w:szCs w:val="28"/>
        </w:rPr>
        <w:t xml:space="preserve"> </w:t>
      </w:r>
      <w:r w:rsidRPr="004568F4">
        <w:rPr>
          <w:sz w:val="28"/>
          <w:szCs w:val="28"/>
        </w:rPr>
        <w:t>питания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подростка.</w:t>
      </w:r>
    </w:p>
    <w:p w:rsidR="00901274" w:rsidRPr="004568F4" w:rsidRDefault="00901274">
      <w:pPr>
        <w:pStyle w:val="a5"/>
        <w:numPr>
          <w:ilvl w:val="0"/>
          <w:numId w:val="1"/>
        </w:numPr>
        <w:tabs>
          <w:tab w:val="left" w:pos="716"/>
        </w:tabs>
        <w:spacing w:before="1"/>
        <w:ind w:left="716"/>
        <w:rPr>
          <w:sz w:val="28"/>
          <w:szCs w:val="28"/>
        </w:rPr>
      </w:pPr>
      <w:r w:rsidRPr="004568F4">
        <w:rPr>
          <w:sz w:val="28"/>
          <w:szCs w:val="28"/>
        </w:rPr>
        <w:t>Особенности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ежедневного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меню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подростков.</w:t>
      </w:r>
    </w:p>
    <w:p w:rsidR="00901274" w:rsidRPr="004568F4" w:rsidRDefault="00901274">
      <w:pPr>
        <w:pStyle w:val="a3"/>
        <w:ind w:right="167"/>
        <w:rPr>
          <w:sz w:val="28"/>
          <w:szCs w:val="28"/>
        </w:rPr>
      </w:pPr>
      <w:r w:rsidRPr="004568F4">
        <w:rPr>
          <w:sz w:val="28"/>
          <w:szCs w:val="28"/>
        </w:rPr>
        <w:t>Соотношение в рационе белков, жиров и углеводов в подростковом возрасте должно составлять 1:1:4. Средняя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потребность в белке составляет у подростка около 100 г в сутки. При этом предпочтительно питаться белками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животного происхождения, которые содержаться в мясе, птице, рыбе. Удельный вес животного белка в рационе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детей и подростков школьного возраста должен быть не менее 60% от общего количества белка. Вегетарианство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растущему молодому человеку категорически противопоказано - это может привести к железодефицитной анемии.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Подросток должен получать ежедневно около 100 г жиров. При этом насыщенных жиров лучше избегать. Примерно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30%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жиров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должны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составлять растительные,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остальные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лучше получать из молочных продуктов,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например,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сливочного масла и сметаны. Подростку необходимо около 400 г углеводов в сутки. Если углеводов больше, чем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необходимо организму, то из них образуются жиры - таким образом, появляются лишние жировые отложения в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организме. Легкоусвояемые углеводы (сахар) должны составлять около 20 - 30% от общего количества углеводов.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Рацион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должен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содержать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достаточное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количество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пищевых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волокон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-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не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менее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15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-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20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г/сутки.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Основная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потребность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углеводах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должна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удовлетворяться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за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счет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продуктов,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богатых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клетчаткой: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зерновые,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овощи</w:t>
      </w:r>
      <w:r w:rsidRPr="004568F4">
        <w:rPr>
          <w:spacing w:val="50"/>
          <w:sz w:val="28"/>
          <w:szCs w:val="28"/>
        </w:rPr>
        <w:t xml:space="preserve"> </w:t>
      </w:r>
      <w:r w:rsidRPr="004568F4">
        <w:rPr>
          <w:sz w:val="28"/>
          <w:szCs w:val="28"/>
        </w:rPr>
        <w:t>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фрукты.</w:t>
      </w:r>
    </w:p>
    <w:p w:rsidR="00901274" w:rsidRPr="004568F4" w:rsidRDefault="00901274">
      <w:pPr>
        <w:pStyle w:val="a3"/>
        <w:ind w:right="170"/>
        <w:rPr>
          <w:sz w:val="28"/>
          <w:szCs w:val="28"/>
        </w:rPr>
      </w:pPr>
      <w:r w:rsidRPr="004568F4">
        <w:rPr>
          <w:sz w:val="28"/>
          <w:szCs w:val="28"/>
        </w:rPr>
        <w:t>В подростковом возрасте также сохраняется 4 - 5 кратное питание, когда между основными приемами пищи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 xml:space="preserve">проходит не более 4 часов. Питание в школе </w:t>
      </w:r>
      <w:r w:rsidRPr="004568F4">
        <w:rPr>
          <w:sz w:val="28"/>
          <w:szCs w:val="28"/>
        </w:rPr>
        <w:lastRenderedPageBreak/>
        <w:t>желательно сочетать с домашним питанием, чтобы рацион не был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однообразным</w:t>
      </w:r>
      <w:r w:rsidRPr="004568F4">
        <w:rPr>
          <w:spacing w:val="16"/>
          <w:sz w:val="28"/>
          <w:szCs w:val="28"/>
        </w:rPr>
        <w:t xml:space="preserve"> </w:t>
      </w:r>
      <w:r w:rsidRPr="004568F4">
        <w:rPr>
          <w:sz w:val="28"/>
          <w:szCs w:val="28"/>
        </w:rPr>
        <w:t>или</w:t>
      </w:r>
      <w:r w:rsidRPr="004568F4">
        <w:rPr>
          <w:spacing w:val="16"/>
          <w:sz w:val="28"/>
          <w:szCs w:val="28"/>
        </w:rPr>
        <w:t xml:space="preserve"> </w:t>
      </w:r>
      <w:r w:rsidRPr="004568F4">
        <w:rPr>
          <w:sz w:val="28"/>
          <w:szCs w:val="28"/>
        </w:rPr>
        <w:t>недостаточным.</w:t>
      </w:r>
      <w:r w:rsidRPr="004568F4">
        <w:rPr>
          <w:spacing w:val="16"/>
          <w:sz w:val="28"/>
          <w:szCs w:val="28"/>
        </w:rPr>
        <w:t xml:space="preserve"> </w:t>
      </w:r>
      <w:r w:rsidRPr="004568F4">
        <w:rPr>
          <w:sz w:val="28"/>
          <w:szCs w:val="28"/>
        </w:rPr>
        <w:t>В</w:t>
      </w:r>
      <w:r w:rsidRPr="004568F4">
        <w:rPr>
          <w:spacing w:val="15"/>
          <w:sz w:val="28"/>
          <w:szCs w:val="28"/>
        </w:rPr>
        <w:t xml:space="preserve"> </w:t>
      </w:r>
      <w:r w:rsidRPr="004568F4">
        <w:rPr>
          <w:sz w:val="28"/>
          <w:szCs w:val="28"/>
        </w:rPr>
        <w:t>первую</w:t>
      </w:r>
      <w:r w:rsidRPr="004568F4">
        <w:rPr>
          <w:spacing w:val="16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половину</w:t>
      </w:r>
      <w:r w:rsidRPr="004568F4">
        <w:rPr>
          <w:spacing w:val="15"/>
          <w:sz w:val="28"/>
          <w:szCs w:val="28"/>
        </w:rPr>
        <w:t xml:space="preserve"> </w:t>
      </w:r>
      <w:r w:rsidRPr="004568F4">
        <w:rPr>
          <w:sz w:val="28"/>
          <w:szCs w:val="28"/>
        </w:rPr>
        <w:t>дня</w:t>
      </w:r>
      <w:r w:rsidRPr="004568F4">
        <w:rPr>
          <w:spacing w:val="16"/>
          <w:sz w:val="28"/>
          <w:szCs w:val="28"/>
        </w:rPr>
        <w:t xml:space="preserve"> </w:t>
      </w:r>
      <w:r w:rsidRPr="004568F4">
        <w:rPr>
          <w:sz w:val="28"/>
          <w:szCs w:val="28"/>
        </w:rPr>
        <w:t>лучше</w:t>
      </w:r>
      <w:r w:rsidRPr="004568F4">
        <w:rPr>
          <w:spacing w:val="16"/>
          <w:sz w:val="28"/>
          <w:szCs w:val="28"/>
        </w:rPr>
        <w:t xml:space="preserve"> </w:t>
      </w:r>
      <w:r w:rsidRPr="004568F4">
        <w:rPr>
          <w:sz w:val="28"/>
          <w:szCs w:val="28"/>
        </w:rPr>
        <w:t>съедать</w:t>
      </w:r>
      <w:r w:rsidRPr="004568F4">
        <w:rPr>
          <w:spacing w:val="17"/>
          <w:sz w:val="28"/>
          <w:szCs w:val="28"/>
        </w:rPr>
        <w:t xml:space="preserve"> </w:t>
      </w:r>
      <w:r w:rsidRPr="004568F4">
        <w:rPr>
          <w:sz w:val="28"/>
          <w:szCs w:val="28"/>
        </w:rPr>
        <w:t>богатые</w:t>
      </w:r>
      <w:r w:rsidRPr="004568F4">
        <w:rPr>
          <w:spacing w:val="15"/>
          <w:sz w:val="28"/>
          <w:szCs w:val="28"/>
        </w:rPr>
        <w:t xml:space="preserve"> </w:t>
      </w:r>
      <w:r w:rsidRPr="004568F4">
        <w:rPr>
          <w:sz w:val="28"/>
          <w:szCs w:val="28"/>
        </w:rPr>
        <w:t>животным</w:t>
      </w:r>
      <w:r w:rsidRPr="004568F4">
        <w:rPr>
          <w:spacing w:val="16"/>
          <w:sz w:val="28"/>
          <w:szCs w:val="28"/>
        </w:rPr>
        <w:t xml:space="preserve"> </w:t>
      </w:r>
      <w:r w:rsidRPr="004568F4">
        <w:rPr>
          <w:sz w:val="28"/>
          <w:szCs w:val="28"/>
        </w:rPr>
        <w:t>белком</w:t>
      </w:r>
      <w:r w:rsidRPr="004568F4">
        <w:rPr>
          <w:spacing w:val="15"/>
          <w:sz w:val="28"/>
          <w:szCs w:val="28"/>
        </w:rPr>
        <w:t xml:space="preserve"> </w:t>
      </w:r>
      <w:r w:rsidRPr="004568F4">
        <w:rPr>
          <w:sz w:val="28"/>
          <w:szCs w:val="28"/>
        </w:rPr>
        <w:t>продукты,</w:t>
      </w:r>
      <w:r w:rsidRPr="004568F4">
        <w:rPr>
          <w:spacing w:val="16"/>
          <w:sz w:val="28"/>
          <w:szCs w:val="28"/>
        </w:rPr>
        <w:t xml:space="preserve"> </w:t>
      </w:r>
      <w:r w:rsidRPr="004568F4">
        <w:rPr>
          <w:sz w:val="28"/>
          <w:szCs w:val="28"/>
        </w:rPr>
        <w:t>а</w:t>
      </w:r>
      <w:r w:rsidRPr="004568F4">
        <w:rPr>
          <w:spacing w:val="-48"/>
          <w:sz w:val="28"/>
          <w:szCs w:val="28"/>
        </w:rPr>
        <w:t xml:space="preserve"> </w:t>
      </w:r>
      <w:r w:rsidRPr="004568F4">
        <w:rPr>
          <w:sz w:val="28"/>
          <w:szCs w:val="28"/>
        </w:rPr>
        <w:t>на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ужин - молочно-растительные блюда.</w:t>
      </w:r>
    </w:p>
    <w:p w:rsidR="00901274" w:rsidRPr="004568F4" w:rsidRDefault="00901274">
      <w:pPr>
        <w:pStyle w:val="a3"/>
        <w:ind w:right="168"/>
        <w:rPr>
          <w:sz w:val="28"/>
          <w:szCs w:val="28"/>
        </w:rPr>
      </w:pPr>
      <w:r w:rsidRPr="004568F4">
        <w:rPr>
          <w:sz w:val="28"/>
          <w:szCs w:val="28"/>
        </w:rPr>
        <w:t>Распределение калорийности питания в течение суток: завтрак - 25%, обед - 35 - 40%, школьный завтрак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(полдник)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-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10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-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15%, ужин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-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25%.</w:t>
      </w:r>
    </w:p>
    <w:p w:rsidR="00901274" w:rsidRPr="004568F4" w:rsidRDefault="00901274">
      <w:pPr>
        <w:pStyle w:val="a3"/>
        <w:ind w:right="171"/>
        <w:rPr>
          <w:sz w:val="28"/>
          <w:szCs w:val="28"/>
        </w:rPr>
      </w:pPr>
      <w:r w:rsidRPr="004568F4">
        <w:rPr>
          <w:sz w:val="28"/>
          <w:szCs w:val="28"/>
        </w:rPr>
        <w:t>Завтрак должен состоять из закуски, горячего блюда, горячего напитка. В качестве закуски на завтрак подаются</w:t>
      </w:r>
      <w:r w:rsidRPr="004568F4">
        <w:rPr>
          <w:spacing w:val="-47"/>
          <w:sz w:val="28"/>
          <w:szCs w:val="28"/>
        </w:rPr>
        <w:t xml:space="preserve"> </w:t>
      </w:r>
      <w:r w:rsidRPr="004568F4">
        <w:rPr>
          <w:sz w:val="28"/>
          <w:szCs w:val="28"/>
        </w:rPr>
        <w:t>сыр, салат, порционные овощи, фрукты, салаты из свежих овощей и фруктов, колбасные изделия (в небольшом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количестве).</w:t>
      </w:r>
    </w:p>
    <w:p w:rsidR="00901274" w:rsidRPr="004568F4" w:rsidRDefault="00901274">
      <w:pPr>
        <w:pStyle w:val="a3"/>
        <w:spacing w:line="229" w:lineRule="exact"/>
        <w:ind w:left="598" w:firstLine="0"/>
        <w:rPr>
          <w:sz w:val="28"/>
          <w:szCs w:val="28"/>
        </w:rPr>
      </w:pPr>
      <w:r w:rsidRPr="004568F4">
        <w:rPr>
          <w:sz w:val="28"/>
          <w:szCs w:val="28"/>
        </w:rPr>
        <w:t>Варианты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рекомендуемых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блюд для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подростков на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завтрак:</w:t>
      </w:r>
    </w:p>
    <w:p w:rsidR="00901274" w:rsidRPr="004568F4" w:rsidRDefault="00901274">
      <w:pPr>
        <w:pStyle w:val="a5"/>
        <w:numPr>
          <w:ilvl w:val="1"/>
          <w:numId w:val="2"/>
        </w:numPr>
        <w:tabs>
          <w:tab w:val="left" w:pos="1589"/>
        </w:tabs>
        <w:spacing w:before="1" w:line="240" w:lineRule="auto"/>
        <w:ind w:hanging="271"/>
        <w:rPr>
          <w:sz w:val="28"/>
          <w:szCs w:val="28"/>
        </w:rPr>
      </w:pPr>
      <w:r w:rsidRPr="004568F4">
        <w:rPr>
          <w:sz w:val="28"/>
          <w:szCs w:val="28"/>
        </w:rPr>
        <w:t>Каша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геркулесовая,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молочная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с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фруктами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или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ягодами</w:t>
      </w:r>
    </w:p>
    <w:p w:rsidR="00901274" w:rsidRPr="004568F4" w:rsidRDefault="00901274">
      <w:pPr>
        <w:pStyle w:val="a5"/>
        <w:numPr>
          <w:ilvl w:val="1"/>
          <w:numId w:val="2"/>
        </w:numPr>
        <w:tabs>
          <w:tab w:val="left" w:pos="1589"/>
        </w:tabs>
        <w:ind w:hanging="271"/>
        <w:rPr>
          <w:sz w:val="28"/>
          <w:szCs w:val="28"/>
        </w:rPr>
      </w:pPr>
      <w:r w:rsidRPr="004568F4">
        <w:rPr>
          <w:sz w:val="28"/>
          <w:szCs w:val="28"/>
        </w:rPr>
        <w:t>Каша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гречневая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молочная,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рассыпчатая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или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с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овощами</w:t>
      </w:r>
    </w:p>
    <w:p w:rsidR="00901274" w:rsidRPr="004568F4" w:rsidRDefault="00901274">
      <w:pPr>
        <w:pStyle w:val="a5"/>
        <w:numPr>
          <w:ilvl w:val="1"/>
          <w:numId w:val="2"/>
        </w:numPr>
        <w:tabs>
          <w:tab w:val="left" w:pos="1589"/>
        </w:tabs>
        <w:ind w:hanging="271"/>
        <w:rPr>
          <w:sz w:val="28"/>
          <w:szCs w:val="28"/>
        </w:rPr>
      </w:pPr>
      <w:r w:rsidRPr="004568F4">
        <w:rPr>
          <w:sz w:val="28"/>
          <w:szCs w:val="28"/>
        </w:rPr>
        <w:t>Каша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пшенная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молочная,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рассыпчатая,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с</w:t>
      </w:r>
      <w:r w:rsidRPr="004568F4">
        <w:rPr>
          <w:spacing w:val="-4"/>
          <w:sz w:val="28"/>
          <w:szCs w:val="28"/>
        </w:rPr>
        <w:t xml:space="preserve"> </w:t>
      </w:r>
      <w:r w:rsidRPr="004568F4">
        <w:rPr>
          <w:sz w:val="28"/>
          <w:szCs w:val="28"/>
        </w:rPr>
        <w:t>тыквой,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бананом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яблоком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или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изюмом</w:t>
      </w:r>
    </w:p>
    <w:p w:rsidR="00901274" w:rsidRPr="004568F4" w:rsidRDefault="00901274">
      <w:pPr>
        <w:pStyle w:val="a5"/>
        <w:numPr>
          <w:ilvl w:val="1"/>
          <w:numId w:val="2"/>
        </w:numPr>
        <w:tabs>
          <w:tab w:val="left" w:pos="1589"/>
        </w:tabs>
        <w:spacing w:before="1" w:line="240" w:lineRule="auto"/>
        <w:ind w:hanging="271"/>
        <w:rPr>
          <w:sz w:val="28"/>
          <w:szCs w:val="28"/>
        </w:rPr>
      </w:pPr>
      <w:r w:rsidRPr="004568F4">
        <w:rPr>
          <w:sz w:val="28"/>
          <w:szCs w:val="28"/>
        </w:rPr>
        <w:t>Каша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манная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молочная,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с фруктами из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варенья или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ягодами</w:t>
      </w:r>
    </w:p>
    <w:p w:rsidR="00901274" w:rsidRPr="004568F4" w:rsidRDefault="00901274">
      <w:pPr>
        <w:pStyle w:val="a5"/>
        <w:numPr>
          <w:ilvl w:val="1"/>
          <w:numId w:val="2"/>
        </w:numPr>
        <w:tabs>
          <w:tab w:val="left" w:pos="1589"/>
        </w:tabs>
        <w:ind w:hanging="271"/>
        <w:rPr>
          <w:sz w:val="28"/>
          <w:szCs w:val="28"/>
        </w:rPr>
      </w:pPr>
      <w:r w:rsidRPr="004568F4">
        <w:rPr>
          <w:sz w:val="28"/>
          <w:szCs w:val="28"/>
        </w:rPr>
        <w:t>Яичница,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омлет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с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сыром,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мясом,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зеленым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горшком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или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овощами</w:t>
      </w:r>
    </w:p>
    <w:p w:rsidR="00901274" w:rsidRPr="004568F4" w:rsidRDefault="00901274">
      <w:pPr>
        <w:pStyle w:val="a5"/>
        <w:numPr>
          <w:ilvl w:val="1"/>
          <w:numId w:val="2"/>
        </w:numPr>
        <w:tabs>
          <w:tab w:val="left" w:pos="1589"/>
        </w:tabs>
        <w:ind w:hanging="271"/>
        <w:rPr>
          <w:sz w:val="28"/>
          <w:szCs w:val="28"/>
        </w:rPr>
      </w:pPr>
      <w:r w:rsidRPr="004568F4">
        <w:rPr>
          <w:sz w:val="28"/>
          <w:szCs w:val="28"/>
        </w:rPr>
        <w:t>Сырники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творожные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со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сметаной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или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вареньем</w:t>
      </w:r>
    </w:p>
    <w:p w:rsidR="00901274" w:rsidRPr="004568F4" w:rsidRDefault="00901274">
      <w:pPr>
        <w:pStyle w:val="a5"/>
        <w:numPr>
          <w:ilvl w:val="1"/>
          <w:numId w:val="2"/>
        </w:numPr>
        <w:tabs>
          <w:tab w:val="left" w:pos="1589"/>
        </w:tabs>
        <w:spacing w:line="240" w:lineRule="auto"/>
        <w:ind w:hanging="271"/>
        <w:rPr>
          <w:sz w:val="28"/>
          <w:szCs w:val="28"/>
        </w:rPr>
      </w:pPr>
      <w:r w:rsidRPr="004568F4">
        <w:rPr>
          <w:sz w:val="28"/>
          <w:szCs w:val="28"/>
        </w:rPr>
        <w:t>Ленивые</w:t>
      </w:r>
      <w:r w:rsidRPr="004568F4">
        <w:rPr>
          <w:spacing w:val="-4"/>
          <w:sz w:val="28"/>
          <w:szCs w:val="28"/>
        </w:rPr>
        <w:t xml:space="preserve"> </w:t>
      </w:r>
      <w:r w:rsidRPr="004568F4">
        <w:rPr>
          <w:sz w:val="28"/>
          <w:szCs w:val="28"/>
        </w:rPr>
        <w:t>вареники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с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ягодами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или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фруктами</w:t>
      </w:r>
    </w:p>
    <w:p w:rsidR="00901274" w:rsidRPr="004568F4" w:rsidRDefault="00901274">
      <w:pPr>
        <w:pStyle w:val="a5"/>
        <w:numPr>
          <w:ilvl w:val="1"/>
          <w:numId w:val="2"/>
        </w:numPr>
        <w:tabs>
          <w:tab w:val="left" w:pos="1589"/>
        </w:tabs>
        <w:spacing w:before="1"/>
        <w:ind w:hanging="271"/>
        <w:rPr>
          <w:sz w:val="28"/>
          <w:szCs w:val="28"/>
        </w:rPr>
      </w:pPr>
      <w:r w:rsidRPr="004568F4">
        <w:rPr>
          <w:sz w:val="28"/>
          <w:szCs w:val="28"/>
        </w:rPr>
        <w:t>Творожная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запеканка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с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шоколадным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соусом</w:t>
      </w:r>
    </w:p>
    <w:p w:rsidR="00901274" w:rsidRPr="004568F4" w:rsidRDefault="00901274">
      <w:pPr>
        <w:pStyle w:val="a5"/>
        <w:numPr>
          <w:ilvl w:val="1"/>
          <w:numId w:val="2"/>
        </w:numPr>
        <w:tabs>
          <w:tab w:val="left" w:pos="1589"/>
        </w:tabs>
        <w:ind w:hanging="271"/>
        <w:rPr>
          <w:sz w:val="28"/>
          <w:szCs w:val="28"/>
        </w:rPr>
      </w:pPr>
      <w:r w:rsidRPr="004568F4">
        <w:rPr>
          <w:sz w:val="28"/>
          <w:szCs w:val="28"/>
        </w:rPr>
        <w:t>Овсяные</w:t>
      </w:r>
      <w:r w:rsidRPr="004568F4">
        <w:rPr>
          <w:spacing w:val="-4"/>
          <w:sz w:val="28"/>
          <w:szCs w:val="28"/>
        </w:rPr>
        <w:t xml:space="preserve"> </w:t>
      </w:r>
      <w:r w:rsidRPr="004568F4">
        <w:rPr>
          <w:sz w:val="28"/>
          <w:szCs w:val="28"/>
        </w:rPr>
        <w:t>хлопья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с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молоком,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йогуртом,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соком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и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фруктами</w:t>
      </w:r>
    </w:p>
    <w:p w:rsidR="00901274" w:rsidRPr="004568F4" w:rsidRDefault="00901274">
      <w:pPr>
        <w:pStyle w:val="a3"/>
        <w:ind w:right="168"/>
        <w:rPr>
          <w:sz w:val="28"/>
          <w:szCs w:val="28"/>
        </w:rPr>
      </w:pPr>
      <w:r w:rsidRPr="004568F4">
        <w:rPr>
          <w:sz w:val="28"/>
          <w:szCs w:val="28"/>
        </w:rPr>
        <w:t>Обед,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как правило,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состоит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из закуски,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первого,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второго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и третьего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блюда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(напитка).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 обед</w:t>
      </w:r>
      <w:r w:rsidRPr="004568F4">
        <w:rPr>
          <w:spacing w:val="50"/>
          <w:sz w:val="28"/>
          <w:szCs w:val="28"/>
        </w:rPr>
        <w:t xml:space="preserve"> </w:t>
      </w:r>
      <w:r w:rsidRPr="004568F4">
        <w:rPr>
          <w:sz w:val="28"/>
          <w:szCs w:val="28"/>
        </w:rPr>
        <w:t>обязательно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горячее первое блюдо (суп), мясное или рыбное блюдо с гарниром (крупяным, овощным, комбинированным). На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третье необходимо давать напиток (соки, кисели, компоты из свежих или сухих фруктов), целесообразно в обед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предлагать</w:t>
      </w:r>
      <w:r w:rsidRPr="004568F4">
        <w:rPr>
          <w:spacing w:val="-1"/>
          <w:sz w:val="28"/>
          <w:szCs w:val="28"/>
        </w:rPr>
        <w:t xml:space="preserve"> </w:t>
      </w:r>
      <w:r w:rsidRPr="004568F4">
        <w:rPr>
          <w:sz w:val="28"/>
          <w:szCs w:val="28"/>
        </w:rPr>
        <w:t>детям свежие фрукты.</w:t>
      </w:r>
    </w:p>
    <w:p w:rsidR="00901274" w:rsidRPr="004568F4" w:rsidRDefault="00901274">
      <w:pPr>
        <w:pStyle w:val="a3"/>
        <w:spacing w:before="1" w:line="230" w:lineRule="exact"/>
        <w:ind w:left="598" w:firstLine="0"/>
        <w:rPr>
          <w:sz w:val="28"/>
          <w:szCs w:val="28"/>
        </w:rPr>
      </w:pPr>
      <w:r w:rsidRPr="004568F4">
        <w:rPr>
          <w:sz w:val="28"/>
          <w:szCs w:val="28"/>
        </w:rPr>
        <w:t>Полдник</w:t>
      </w:r>
      <w:r w:rsidRPr="004568F4">
        <w:rPr>
          <w:spacing w:val="-4"/>
          <w:sz w:val="28"/>
          <w:szCs w:val="28"/>
        </w:rPr>
        <w:t xml:space="preserve"> </w:t>
      </w:r>
      <w:r w:rsidRPr="004568F4">
        <w:rPr>
          <w:sz w:val="28"/>
          <w:szCs w:val="28"/>
        </w:rPr>
        <w:t>обычно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включает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молоко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или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кисломолочный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продукт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и</w:t>
      </w:r>
      <w:r w:rsidRPr="004568F4">
        <w:rPr>
          <w:spacing w:val="-2"/>
          <w:sz w:val="28"/>
          <w:szCs w:val="28"/>
        </w:rPr>
        <w:t xml:space="preserve"> </w:t>
      </w:r>
      <w:r w:rsidRPr="004568F4">
        <w:rPr>
          <w:sz w:val="28"/>
          <w:szCs w:val="28"/>
        </w:rPr>
        <w:t>булочку.</w:t>
      </w:r>
    </w:p>
    <w:p w:rsidR="00901274" w:rsidRPr="004568F4" w:rsidRDefault="00901274">
      <w:pPr>
        <w:pStyle w:val="a3"/>
        <w:spacing w:line="230" w:lineRule="exact"/>
        <w:ind w:left="598" w:firstLine="0"/>
        <w:rPr>
          <w:sz w:val="28"/>
          <w:szCs w:val="28"/>
        </w:rPr>
      </w:pPr>
      <w:r w:rsidRPr="004568F4">
        <w:rPr>
          <w:sz w:val="28"/>
          <w:szCs w:val="28"/>
        </w:rPr>
        <w:t>На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ужин</w:t>
      </w:r>
      <w:r w:rsidRPr="004568F4">
        <w:rPr>
          <w:spacing w:val="-4"/>
          <w:sz w:val="28"/>
          <w:szCs w:val="28"/>
        </w:rPr>
        <w:t xml:space="preserve"> </w:t>
      </w:r>
      <w:r w:rsidRPr="004568F4">
        <w:rPr>
          <w:sz w:val="28"/>
          <w:szCs w:val="28"/>
        </w:rPr>
        <w:t>предпочтительно</w:t>
      </w:r>
      <w:r w:rsidRPr="004568F4">
        <w:rPr>
          <w:spacing w:val="-4"/>
          <w:sz w:val="28"/>
          <w:szCs w:val="28"/>
        </w:rPr>
        <w:t xml:space="preserve"> </w:t>
      </w:r>
      <w:r w:rsidRPr="004568F4">
        <w:rPr>
          <w:sz w:val="28"/>
          <w:szCs w:val="28"/>
        </w:rPr>
        <w:t>есть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овощно-крупяные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блюда,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запеканки,</w:t>
      </w:r>
      <w:r w:rsidRPr="004568F4">
        <w:rPr>
          <w:spacing w:val="-4"/>
          <w:sz w:val="28"/>
          <w:szCs w:val="28"/>
        </w:rPr>
        <w:t xml:space="preserve"> </w:t>
      </w:r>
      <w:r w:rsidRPr="004568F4">
        <w:rPr>
          <w:sz w:val="28"/>
          <w:szCs w:val="28"/>
        </w:rPr>
        <w:t>сырники,</w:t>
      </w:r>
      <w:r w:rsidRPr="004568F4">
        <w:rPr>
          <w:spacing w:val="-3"/>
          <w:sz w:val="28"/>
          <w:szCs w:val="28"/>
        </w:rPr>
        <w:t xml:space="preserve"> </w:t>
      </w:r>
      <w:r w:rsidRPr="004568F4">
        <w:rPr>
          <w:sz w:val="28"/>
          <w:szCs w:val="28"/>
        </w:rPr>
        <w:t>вареники.</w:t>
      </w:r>
    </w:p>
    <w:p w:rsidR="00901274" w:rsidRDefault="00901274" w:rsidP="00217137">
      <w:pPr>
        <w:pStyle w:val="a3"/>
        <w:ind w:right="169"/>
      </w:pPr>
      <w:r w:rsidRPr="004568F4">
        <w:rPr>
          <w:sz w:val="28"/>
          <w:szCs w:val="28"/>
        </w:rPr>
        <w:t>Подростки</w:t>
      </w:r>
      <w:r w:rsidRPr="004568F4">
        <w:rPr>
          <w:spacing w:val="23"/>
          <w:sz w:val="28"/>
          <w:szCs w:val="28"/>
        </w:rPr>
        <w:t xml:space="preserve"> </w:t>
      </w:r>
      <w:r w:rsidRPr="004568F4">
        <w:rPr>
          <w:sz w:val="28"/>
          <w:szCs w:val="28"/>
        </w:rPr>
        <w:t>употребляют</w:t>
      </w:r>
      <w:r w:rsidRPr="004568F4">
        <w:rPr>
          <w:spacing w:val="24"/>
          <w:sz w:val="28"/>
          <w:szCs w:val="28"/>
        </w:rPr>
        <w:t xml:space="preserve"> </w:t>
      </w:r>
      <w:r w:rsidRPr="004568F4">
        <w:rPr>
          <w:sz w:val="28"/>
          <w:szCs w:val="28"/>
        </w:rPr>
        <w:t>примерно</w:t>
      </w:r>
      <w:r w:rsidRPr="004568F4">
        <w:rPr>
          <w:spacing w:val="22"/>
          <w:sz w:val="28"/>
          <w:szCs w:val="28"/>
        </w:rPr>
        <w:t xml:space="preserve"> </w:t>
      </w:r>
      <w:r w:rsidRPr="004568F4">
        <w:rPr>
          <w:sz w:val="28"/>
          <w:szCs w:val="28"/>
        </w:rPr>
        <w:t>около</w:t>
      </w:r>
      <w:r w:rsidRPr="004568F4">
        <w:rPr>
          <w:spacing w:val="23"/>
          <w:sz w:val="28"/>
          <w:szCs w:val="28"/>
        </w:rPr>
        <w:t xml:space="preserve"> </w:t>
      </w:r>
      <w:r w:rsidRPr="004568F4">
        <w:rPr>
          <w:sz w:val="28"/>
          <w:szCs w:val="28"/>
        </w:rPr>
        <w:t>двух</w:t>
      </w:r>
      <w:r w:rsidRPr="004568F4">
        <w:rPr>
          <w:spacing w:val="24"/>
          <w:sz w:val="28"/>
          <w:szCs w:val="28"/>
        </w:rPr>
        <w:t xml:space="preserve"> </w:t>
      </w:r>
      <w:r w:rsidRPr="004568F4">
        <w:rPr>
          <w:sz w:val="28"/>
          <w:szCs w:val="28"/>
        </w:rPr>
        <w:t>литров</w:t>
      </w:r>
      <w:r w:rsidRPr="004568F4">
        <w:rPr>
          <w:spacing w:val="22"/>
          <w:sz w:val="28"/>
          <w:szCs w:val="28"/>
        </w:rPr>
        <w:t xml:space="preserve"> </w:t>
      </w:r>
      <w:r w:rsidRPr="004568F4">
        <w:rPr>
          <w:sz w:val="28"/>
          <w:szCs w:val="28"/>
        </w:rPr>
        <w:t>воды</w:t>
      </w:r>
      <w:r w:rsidRPr="004568F4">
        <w:rPr>
          <w:spacing w:val="22"/>
          <w:sz w:val="28"/>
          <w:szCs w:val="28"/>
        </w:rPr>
        <w:t xml:space="preserve"> </w:t>
      </w:r>
      <w:r w:rsidRPr="004568F4">
        <w:rPr>
          <w:sz w:val="28"/>
          <w:szCs w:val="28"/>
        </w:rPr>
        <w:t>в</w:t>
      </w:r>
      <w:r w:rsidRPr="004568F4">
        <w:rPr>
          <w:spacing w:val="24"/>
          <w:sz w:val="28"/>
          <w:szCs w:val="28"/>
        </w:rPr>
        <w:t xml:space="preserve"> </w:t>
      </w:r>
      <w:r w:rsidRPr="004568F4">
        <w:rPr>
          <w:sz w:val="28"/>
          <w:szCs w:val="28"/>
        </w:rPr>
        <w:t>сутки:</w:t>
      </w:r>
      <w:r w:rsidRPr="004568F4">
        <w:rPr>
          <w:spacing w:val="22"/>
          <w:sz w:val="28"/>
          <w:szCs w:val="28"/>
        </w:rPr>
        <w:t xml:space="preserve"> </w:t>
      </w:r>
      <w:r w:rsidRPr="004568F4">
        <w:rPr>
          <w:sz w:val="28"/>
          <w:szCs w:val="28"/>
        </w:rPr>
        <w:t>литр</w:t>
      </w:r>
      <w:r w:rsidRPr="004568F4">
        <w:rPr>
          <w:spacing w:val="23"/>
          <w:sz w:val="28"/>
          <w:szCs w:val="28"/>
        </w:rPr>
        <w:t xml:space="preserve"> </w:t>
      </w:r>
      <w:r w:rsidRPr="004568F4">
        <w:rPr>
          <w:sz w:val="28"/>
          <w:szCs w:val="28"/>
        </w:rPr>
        <w:t>с</w:t>
      </w:r>
      <w:r w:rsidRPr="004568F4">
        <w:rPr>
          <w:spacing w:val="24"/>
          <w:sz w:val="28"/>
          <w:szCs w:val="28"/>
        </w:rPr>
        <w:t xml:space="preserve"> </w:t>
      </w:r>
      <w:r w:rsidRPr="004568F4">
        <w:rPr>
          <w:sz w:val="28"/>
          <w:szCs w:val="28"/>
        </w:rPr>
        <w:t>питьем</w:t>
      </w:r>
      <w:r w:rsidRPr="004568F4">
        <w:rPr>
          <w:spacing w:val="23"/>
          <w:sz w:val="28"/>
          <w:szCs w:val="28"/>
        </w:rPr>
        <w:t xml:space="preserve"> </w:t>
      </w:r>
      <w:r w:rsidRPr="004568F4">
        <w:rPr>
          <w:sz w:val="28"/>
          <w:szCs w:val="28"/>
        </w:rPr>
        <w:t>и</w:t>
      </w:r>
      <w:r w:rsidRPr="004568F4">
        <w:rPr>
          <w:spacing w:val="23"/>
          <w:sz w:val="28"/>
          <w:szCs w:val="28"/>
        </w:rPr>
        <w:t xml:space="preserve"> </w:t>
      </w:r>
      <w:r w:rsidRPr="004568F4">
        <w:rPr>
          <w:sz w:val="28"/>
          <w:szCs w:val="28"/>
        </w:rPr>
        <w:t>литр</w:t>
      </w:r>
      <w:r w:rsidRPr="004568F4">
        <w:rPr>
          <w:spacing w:val="23"/>
          <w:sz w:val="28"/>
          <w:szCs w:val="28"/>
        </w:rPr>
        <w:t xml:space="preserve"> </w:t>
      </w:r>
      <w:r w:rsidRPr="004568F4">
        <w:rPr>
          <w:sz w:val="28"/>
          <w:szCs w:val="28"/>
        </w:rPr>
        <w:t>с</w:t>
      </w:r>
      <w:r w:rsidRPr="004568F4">
        <w:rPr>
          <w:spacing w:val="23"/>
          <w:sz w:val="28"/>
          <w:szCs w:val="28"/>
        </w:rPr>
        <w:t xml:space="preserve"> </w:t>
      </w:r>
      <w:r w:rsidRPr="004568F4">
        <w:rPr>
          <w:sz w:val="28"/>
          <w:szCs w:val="28"/>
        </w:rPr>
        <w:t>пищей.</w:t>
      </w:r>
      <w:r w:rsidRPr="004568F4">
        <w:rPr>
          <w:spacing w:val="22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Полезно</w:t>
      </w:r>
      <w:r w:rsidRPr="004568F4">
        <w:rPr>
          <w:spacing w:val="-47"/>
          <w:sz w:val="28"/>
          <w:szCs w:val="28"/>
        </w:rPr>
        <w:t xml:space="preserve"> </w:t>
      </w:r>
      <w:r w:rsidRPr="004568F4">
        <w:rPr>
          <w:sz w:val="28"/>
          <w:szCs w:val="28"/>
        </w:rPr>
        <w:t>пить овощные и фруктовые соки. Употребление газированных напитков нежелательно, так как они не утоляют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жажду,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способствуют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раздражению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слизистой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желудочно-кишечного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тракта,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могут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стать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причиной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вымывания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кальция из костей и зубов, часто вызывают аллергические реакции (консерванты, концентраты, красящие вещества,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ароматизаторы,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подсластители),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способны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вызывать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микроожоги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слизистой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пищевода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и</w:t>
      </w:r>
      <w:r w:rsidRPr="004568F4">
        <w:rPr>
          <w:spacing w:val="1"/>
          <w:sz w:val="28"/>
          <w:szCs w:val="28"/>
        </w:rPr>
        <w:t xml:space="preserve"> </w:t>
      </w:r>
      <w:r w:rsidRPr="004568F4">
        <w:rPr>
          <w:sz w:val="28"/>
          <w:szCs w:val="28"/>
        </w:rPr>
        <w:t>ж</w:t>
      </w:r>
      <w:bookmarkEnd w:id="0"/>
      <w:r>
        <w:t>елудка.</w:t>
      </w:r>
      <w:r>
        <w:rPr>
          <w:spacing w:val="1"/>
        </w:rPr>
        <w:t xml:space="preserve"> </w:t>
      </w:r>
    </w:p>
    <w:sectPr w:rsidR="00901274" w:rsidSect="00217137">
      <w:pgSz w:w="11910" w:h="16840"/>
      <w:pgMar w:top="899" w:right="680" w:bottom="54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57DE"/>
    <w:multiLevelType w:val="hybridMultilevel"/>
    <w:tmpl w:val="FFFFFFFF"/>
    <w:lvl w:ilvl="0" w:tplc="4D08806C">
      <w:numFmt w:val="bullet"/>
      <w:lvlText w:val="-"/>
      <w:lvlJc w:val="left"/>
      <w:pPr>
        <w:ind w:left="172" w:hanging="118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1A34BF9C">
      <w:numFmt w:val="bullet"/>
      <w:lvlText w:val="•"/>
      <w:lvlJc w:val="left"/>
      <w:pPr>
        <w:ind w:left="1202" w:hanging="118"/>
      </w:pPr>
      <w:rPr>
        <w:rFonts w:hint="default"/>
      </w:rPr>
    </w:lvl>
    <w:lvl w:ilvl="2" w:tplc="4C8CF65C">
      <w:numFmt w:val="bullet"/>
      <w:lvlText w:val="•"/>
      <w:lvlJc w:val="left"/>
      <w:pPr>
        <w:ind w:left="2225" w:hanging="118"/>
      </w:pPr>
      <w:rPr>
        <w:rFonts w:hint="default"/>
      </w:rPr>
    </w:lvl>
    <w:lvl w:ilvl="3" w:tplc="D1729E9C">
      <w:numFmt w:val="bullet"/>
      <w:lvlText w:val="•"/>
      <w:lvlJc w:val="left"/>
      <w:pPr>
        <w:ind w:left="3247" w:hanging="118"/>
      </w:pPr>
      <w:rPr>
        <w:rFonts w:hint="default"/>
      </w:rPr>
    </w:lvl>
    <w:lvl w:ilvl="4" w:tplc="6FB0205A">
      <w:numFmt w:val="bullet"/>
      <w:lvlText w:val="•"/>
      <w:lvlJc w:val="left"/>
      <w:pPr>
        <w:ind w:left="4270" w:hanging="118"/>
      </w:pPr>
      <w:rPr>
        <w:rFonts w:hint="default"/>
      </w:rPr>
    </w:lvl>
    <w:lvl w:ilvl="5" w:tplc="6BFE5ED8">
      <w:numFmt w:val="bullet"/>
      <w:lvlText w:val="•"/>
      <w:lvlJc w:val="left"/>
      <w:pPr>
        <w:ind w:left="5293" w:hanging="118"/>
      </w:pPr>
      <w:rPr>
        <w:rFonts w:hint="default"/>
      </w:rPr>
    </w:lvl>
    <w:lvl w:ilvl="6" w:tplc="22EABB80">
      <w:numFmt w:val="bullet"/>
      <w:lvlText w:val="•"/>
      <w:lvlJc w:val="left"/>
      <w:pPr>
        <w:ind w:left="6315" w:hanging="118"/>
      </w:pPr>
      <w:rPr>
        <w:rFonts w:hint="default"/>
      </w:rPr>
    </w:lvl>
    <w:lvl w:ilvl="7" w:tplc="8D30F928">
      <w:numFmt w:val="bullet"/>
      <w:lvlText w:val="•"/>
      <w:lvlJc w:val="left"/>
      <w:pPr>
        <w:ind w:left="7338" w:hanging="118"/>
      </w:pPr>
      <w:rPr>
        <w:rFonts w:hint="default"/>
      </w:rPr>
    </w:lvl>
    <w:lvl w:ilvl="8" w:tplc="04603B84">
      <w:numFmt w:val="bullet"/>
      <w:lvlText w:val="•"/>
      <w:lvlJc w:val="left"/>
      <w:pPr>
        <w:ind w:left="8361" w:hanging="118"/>
      </w:pPr>
      <w:rPr>
        <w:rFonts w:hint="default"/>
      </w:rPr>
    </w:lvl>
  </w:abstractNum>
  <w:abstractNum w:abstractNumId="1">
    <w:nsid w:val="538558CE"/>
    <w:multiLevelType w:val="hybridMultilevel"/>
    <w:tmpl w:val="FFFFFFFF"/>
    <w:lvl w:ilvl="0" w:tplc="63F8AB9E">
      <w:start w:val="1"/>
      <w:numFmt w:val="decimal"/>
      <w:lvlText w:val="%1."/>
      <w:lvlJc w:val="left"/>
      <w:pPr>
        <w:ind w:left="892" w:hanging="361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443633E8">
      <w:start w:val="1"/>
      <w:numFmt w:val="decimal"/>
      <w:lvlText w:val="%2."/>
      <w:lvlJc w:val="left"/>
      <w:pPr>
        <w:ind w:left="1588" w:hanging="270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2" w:tplc="C5700F5E">
      <w:numFmt w:val="bullet"/>
      <w:lvlText w:val="•"/>
      <w:lvlJc w:val="left"/>
      <w:pPr>
        <w:ind w:left="2560" w:hanging="270"/>
      </w:pPr>
      <w:rPr>
        <w:rFonts w:hint="default"/>
      </w:rPr>
    </w:lvl>
    <w:lvl w:ilvl="3" w:tplc="C6BEEEE0">
      <w:numFmt w:val="bullet"/>
      <w:lvlText w:val="•"/>
      <w:lvlJc w:val="left"/>
      <w:pPr>
        <w:ind w:left="3541" w:hanging="270"/>
      </w:pPr>
      <w:rPr>
        <w:rFonts w:hint="default"/>
      </w:rPr>
    </w:lvl>
    <w:lvl w:ilvl="4" w:tplc="C71E78F0">
      <w:numFmt w:val="bullet"/>
      <w:lvlText w:val="•"/>
      <w:lvlJc w:val="left"/>
      <w:pPr>
        <w:ind w:left="4522" w:hanging="270"/>
      </w:pPr>
      <w:rPr>
        <w:rFonts w:hint="default"/>
      </w:rPr>
    </w:lvl>
    <w:lvl w:ilvl="5" w:tplc="2990D1E6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25AEC90C">
      <w:numFmt w:val="bullet"/>
      <w:lvlText w:val="•"/>
      <w:lvlJc w:val="left"/>
      <w:pPr>
        <w:ind w:left="6483" w:hanging="270"/>
      </w:pPr>
      <w:rPr>
        <w:rFonts w:hint="default"/>
      </w:rPr>
    </w:lvl>
    <w:lvl w:ilvl="7" w:tplc="5986C92C">
      <w:numFmt w:val="bullet"/>
      <w:lvlText w:val="•"/>
      <w:lvlJc w:val="left"/>
      <w:pPr>
        <w:ind w:left="7464" w:hanging="270"/>
      </w:pPr>
      <w:rPr>
        <w:rFonts w:hint="default"/>
      </w:rPr>
    </w:lvl>
    <w:lvl w:ilvl="8" w:tplc="427854AA">
      <w:numFmt w:val="bullet"/>
      <w:lvlText w:val="•"/>
      <w:lvlJc w:val="left"/>
      <w:pPr>
        <w:ind w:left="8444" w:hanging="2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BDA"/>
    <w:rsid w:val="00001A3F"/>
    <w:rsid w:val="000032CF"/>
    <w:rsid w:val="00103BDA"/>
    <w:rsid w:val="00112E35"/>
    <w:rsid w:val="00125C6F"/>
    <w:rsid w:val="00133E94"/>
    <w:rsid w:val="00217137"/>
    <w:rsid w:val="00264A39"/>
    <w:rsid w:val="002D1936"/>
    <w:rsid w:val="00363D1C"/>
    <w:rsid w:val="004568F4"/>
    <w:rsid w:val="0049362F"/>
    <w:rsid w:val="00851AC9"/>
    <w:rsid w:val="00874D14"/>
    <w:rsid w:val="008A35E6"/>
    <w:rsid w:val="00901274"/>
    <w:rsid w:val="00AD32D2"/>
    <w:rsid w:val="00C87A15"/>
    <w:rsid w:val="00E8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CC4D17-A9B9-4B5D-80B1-D412BCD1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BD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03BDA"/>
    <w:pPr>
      <w:ind w:left="1001" w:right="999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32CF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103BDA"/>
    <w:pPr>
      <w:ind w:left="172" w:firstLine="426"/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0032CF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103BDA"/>
    <w:pPr>
      <w:spacing w:line="230" w:lineRule="exact"/>
      <w:ind w:left="716" w:hanging="118"/>
    </w:pPr>
  </w:style>
  <w:style w:type="paragraph" w:customStyle="1" w:styleId="TableParagraph">
    <w:name w:val="Table Paragraph"/>
    <w:basedOn w:val="a"/>
    <w:uiPriority w:val="99"/>
    <w:rsid w:val="00103BDA"/>
    <w:pPr>
      <w:spacing w:before="20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1789</Words>
  <Characters>10202</Characters>
  <Application>Microsoft Office Word</Application>
  <DocSecurity>0</DocSecurity>
  <Lines>85</Lines>
  <Paragraphs>23</Paragraphs>
  <ScaleCrop>false</ScaleCrop>
  <Company/>
  <LinksUpToDate>false</LinksUpToDate>
  <CharactersWithSpaces>11968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МТВ</dc:creator>
  <cp:keywords/>
  <dc:description/>
  <cp:lastModifiedBy>ASUS</cp:lastModifiedBy>
  <cp:revision>7</cp:revision>
  <dcterms:created xsi:type="dcterms:W3CDTF">2021-08-05T14:30:00Z</dcterms:created>
  <dcterms:modified xsi:type="dcterms:W3CDTF">2021-08-06T17:58:00Z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